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22D7" w:rsidRPr="003A31C3" w:rsidRDefault="00E722D7" w:rsidP="007C5D9F">
      <w:pPr>
        <w:spacing w:after="0" w:line="360" w:lineRule="auto"/>
        <w:jc w:val="center"/>
        <w:rPr>
          <w:rFonts w:ascii="Times New Roman" w:hAnsi="Times New Roman"/>
          <w:b/>
          <w:sz w:val="24"/>
          <w:szCs w:val="24"/>
          <w:lang w:eastAsia="ru-RU"/>
        </w:rPr>
      </w:pPr>
      <w:r w:rsidRPr="003A31C3">
        <w:rPr>
          <w:rFonts w:ascii="Times New Roman" w:hAnsi="Times New Roman"/>
          <w:b/>
          <w:sz w:val="24"/>
          <w:szCs w:val="24"/>
          <w:lang w:eastAsia="ru-RU"/>
        </w:rPr>
        <w:t xml:space="preserve">Муниципальное бюджетное общеобразовательное учреждение </w:t>
      </w:r>
    </w:p>
    <w:p w:rsidR="00E722D7" w:rsidRPr="003A31C3" w:rsidRDefault="00E722D7" w:rsidP="007C5D9F">
      <w:pPr>
        <w:spacing w:after="0" w:line="360" w:lineRule="auto"/>
        <w:jc w:val="center"/>
        <w:rPr>
          <w:rFonts w:ascii="Times New Roman" w:hAnsi="Times New Roman"/>
          <w:b/>
          <w:sz w:val="24"/>
          <w:szCs w:val="24"/>
          <w:lang w:eastAsia="ru-RU"/>
        </w:rPr>
      </w:pPr>
      <w:r w:rsidRPr="003A31C3">
        <w:rPr>
          <w:rFonts w:ascii="Times New Roman" w:hAnsi="Times New Roman"/>
          <w:b/>
          <w:sz w:val="24"/>
          <w:szCs w:val="24"/>
          <w:lang w:eastAsia="ru-RU"/>
        </w:rPr>
        <w:t xml:space="preserve">«Константиновская школа» </w:t>
      </w:r>
    </w:p>
    <w:p w:rsidR="00E722D7" w:rsidRDefault="00E722D7" w:rsidP="007C5D9F">
      <w:pPr>
        <w:spacing w:after="0" w:line="360" w:lineRule="auto"/>
        <w:jc w:val="center"/>
        <w:rPr>
          <w:rFonts w:ascii="Times New Roman" w:hAnsi="Times New Roman"/>
          <w:b/>
          <w:sz w:val="24"/>
          <w:szCs w:val="24"/>
          <w:lang w:eastAsia="ru-RU"/>
        </w:rPr>
      </w:pPr>
      <w:r w:rsidRPr="003A31C3">
        <w:rPr>
          <w:rFonts w:ascii="Times New Roman" w:hAnsi="Times New Roman"/>
          <w:b/>
          <w:sz w:val="24"/>
          <w:szCs w:val="24"/>
          <w:lang w:eastAsia="ru-RU"/>
        </w:rPr>
        <w:t>Симферопольского района Республики Крым</w:t>
      </w:r>
    </w:p>
    <w:p w:rsidR="00E722D7" w:rsidRDefault="00E722D7" w:rsidP="007C5D9F">
      <w:pPr>
        <w:spacing w:after="0" w:line="360" w:lineRule="auto"/>
        <w:jc w:val="center"/>
        <w:rPr>
          <w:rFonts w:ascii="Times New Roman" w:hAnsi="Times New Roman"/>
          <w:b/>
          <w:sz w:val="24"/>
          <w:szCs w:val="24"/>
          <w:lang w:eastAsia="ru-RU"/>
        </w:rPr>
      </w:pPr>
    </w:p>
    <w:p w:rsidR="00E722D7" w:rsidRDefault="00E722D7" w:rsidP="007C5D9F">
      <w:pPr>
        <w:rPr>
          <w:rFonts w:ascii="Times New Roman" w:hAnsi="Times New Roman"/>
          <w:b/>
          <w:sz w:val="24"/>
          <w:szCs w:val="24"/>
          <w:lang w:eastAsia="ru-RU"/>
        </w:rPr>
      </w:pPr>
      <w:r>
        <w:rPr>
          <w:rFonts w:ascii="Times New Roman" w:hAnsi="Times New Roman"/>
          <w:b/>
          <w:sz w:val="24"/>
          <w:szCs w:val="24"/>
          <w:lang w:eastAsia="ru-RU"/>
        </w:rPr>
        <w:t xml:space="preserve">Тема: </w:t>
      </w:r>
      <w:r w:rsidRPr="007C5D9F">
        <w:rPr>
          <w:rFonts w:ascii="Times New Roman" w:hAnsi="Times New Roman"/>
          <w:b/>
          <w:sz w:val="24"/>
          <w:szCs w:val="24"/>
          <w:lang w:eastAsia="ru-RU"/>
        </w:rPr>
        <w:t>Социально-психологическая игра  Г.Хорна «Лепешка» в профилактике негативного коммуникативного поведения подростков (Крамар Е.С., педагог-психолог МБОУ «Константиновская школа»)</w:t>
      </w:r>
    </w:p>
    <w:p w:rsidR="00E722D7" w:rsidRPr="007C5D9F" w:rsidRDefault="00E722D7" w:rsidP="007C5D9F">
      <w:pPr>
        <w:jc w:val="right"/>
        <w:rPr>
          <w:rFonts w:ascii="Times New Roman" w:hAnsi="Times New Roman"/>
          <w:i/>
          <w:sz w:val="24"/>
          <w:szCs w:val="24"/>
          <w:lang w:eastAsia="ru-RU"/>
        </w:rPr>
      </w:pPr>
      <w:r>
        <w:rPr>
          <w:rFonts w:ascii="Times New Roman" w:hAnsi="Times New Roman"/>
          <w:i/>
          <w:sz w:val="24"/>
          <w:szCs w:val="24"/>
          <w:lang w:eastAsia="ru-RU"/>
        </w:rPr>
        <w:t>«</w:t>
      </w:r>
      <w:r w:rsidRPr="007C5D9F">
        <w:rPr>
          <w:rFonts w:ascii="Times New Roman" w:hAnsi="Times New Roman"/>
          <w:i/>
          <w:sz w:val="24"/>
          <w:szCs w:val="24"/>
          <w:lang w:eastAsia="ru-RU"/>
        </w:rPr>
        <w:t>Психотерапия для ребенка - это таблетка,</w:t>
      </w:r>
    </w:p>
    <w:p w:rsidR="00E722D7" w:rsidRPr="007C5D9F" w:rsidRDefault="00E722D7" w:rsidP="007C5D9F">
      <w:pPr>
        <w:jc w:val="right"/>
        <w:rPr>
          <w:rFonts w:ascii="Times New Roman" w:hAnsi="Times New Roman"/>
          <w:i/>
          <w:sz w:val="24"/>
          <w:szCs w:val="24"/>
          <w:lang w:eastAsia="ru-RU"/>
        </w:rPr>
      </w:pPr>
      <w:r w:rsidRPr="007C5D9F">
        <w:rPr>
          <w:rFonts w:ascii="Times New Roman" w:hAnsi="Times New Roman"/>
          <w:i/>
          <w:sz w:val="24"/>
          <w:szCs w:val="24"/>
          <w:lang w:eastAsia="ru-RU"/>
        </w:rPr>
        <w:t>а игра - это хлеб</w:t>
      </w:r>
      <w:r>
        <w:rPr>
          <w:rFonts w:ascii="Times New Roman" w:hAnsi="Times New Roman"/>
          <w:i/>
          <w:sz w:val="24"/>
          <w:szCs w:val="24"/>
          <w:lang w:eastAsia="ru-RU"/>
        </w:rPr>
        <w:t>»</w:t>
      </w:r>
      <w:r w:rsidRPr="007C5D9F">
        <w:rPr>
          <w:rFonts w:ascii="Times New Roman" w:hAnsi="Times New Roman"/>
          <w:i/>
          <w:sz w:val="24"/>
          <w:szCs w:val="24"/>
          <w:lang w:eastAsia="ru-RU"/>
        </w:rPr>
        <w:t>.</w:t>
      </w:r>
    </w:p>
    <w:p w:rsidR="00E722D7" w:rsidRDefault="00E722D7" w:rsidP="007C5D9F">
      <w:pPr>
        <w:jc w:val="right"/>
        <w:rPr>
          <w:rFonts w:ascii="Times New Roman" w:hAnsi="Times New Roman"/>
          <w:i/>
          <w:sz w:val="24"/>
          <w:szCs w:val="24"/>
          <w:lang w:eastAsia="ru-RU"/>
        </w:rPr>
      </w:pPr>
      <w:r w:rsidRPr="007C5D9F">
        <w:rPr>
          <w:rFonts w:ascii="Times New Roman" w:hAnsi="Times New Roman"/>
          <w:i/>
          <w:sz w:val="24"/>
          <w:szCs w:val="24"/>
          <w:lang w:eastAsia="ru-RU"/>
        </w:rPr>
        <w:t>Гюнтер Хорн</w:t>
      </w:r>
    </w:p>
    <w:p w:rsidR="00E722D7" w:rsidRPr="00E10249" w:rsidRDefault="00E722D7" w:rsidP="008234F1">
      <w:pPr>
        <w:jc w:val="center"/>
        <w:rPr>
          <w:rFonts w:ascii="Times New Roman" w:hAnsi="Times New Roman"/>
          <w:sz w:val="24"/>
          <w:szCs w:val="24"/>
          <w:lang w:eastAsia="ru-RU"/>
        </w:rPr>
      </w:pPr>
      <w:r w:rsidRPr="00992D73">
        <w:rPr>
          <w:rFonts w:ascii="Times New Roman" w:hAnsi="Times New Roman"/>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5pt;height:210pt">
            <v:imagedata r:id="rId4" o:title=""/>
          </v:shape>
        </w:pict>
      </w:r>
    </w:p>
    <w:p w:rsidR="00E722D7" w:rsidRDefault="00E722D7" w:rsidP="007C5D9F">
      <w:pPr>
        <w:jc w:val="both"/>
        <w:rPr>
          <w:rFonts w:ascii="Times New Roman" w:hAnsi="Times New Roman"/>
          <w:sz w:val="24"/>
          <w:szCs w:val="24"/>
          <w:lang w:eastAsia="ru-RU"/>
        </w:rPr>
      </w:pPr>
      <w:r>
        <w:rPr>
          <w:rFonts w:ascii="Times New Roman" w:hAnsi="Times New Roman"/>
          <w:sz w:val="24"/>
          <w:szCs w:val="24"/>
          <w:lang w:eastAsia="ru-RU"/>
        </w:rPr>
        <w:t xml:space="preserve">     Во многих школах, практически в каждом классе есть учащиеся, которым трудно управляться с собственными эмоциями, трудно их контролировать, устанавливать дружеские отношения со сверстниками, они чаще предпочитают конфликтное общение, полное обвинений, угроз, нападок, что чаще всего является показателями собственной слабости ребенка. Именно для такой категории детей Гюнтер Хорн создал социально-психологическую игру «Лепешка». Участники игры учатся социально приемлемым способом выражать свое недовольство, гнев в отношении кого-либо из участников, а также самому приносить извинения, защищать себя при помощи слов.</w:t>
      </w:r>
    </w:p>
    <w:p w:rsidR="00E722D7" w:rsidRDefault="00E722D7" w:rsidP="007C5D9F">
      <w:pPr>
        <w:jc w:val="both"/>
        <w:rPr>
          <w:rFonts w:ascii="Times New Roman" w:hAnsi="Times New Roman"/>
          <w:sz w:val="24"/>
          <w:szCs w:val="24"/>
          <w:lang w:eastAsia="ru-RU"/>
        </w:rPr>
      </w:pPr>
      <w:r>
        <w:rPr>
          <w:rFonts w:ascii="Times New Roman" w:hAnsi="Times New Roman"/>
          <w:sz w:val="24"/>
          <w:szCs w:val="24"/>
          <w:lang w:eastAsia="ru-RU"/>
        </w:rPr>
        <w:t xml:space="preserve">     Игра довольно простая и показательная, </w:t>
      </w:r>
      <w:r w:rsidRPr="007C5D9F">
        <w:rPr>
          <w:rFonts w:ascii="Times New Roman" w:hAnsi="Times New Roman"/>
          <w:b/>
          <w:sz w:val="24"/>
          <w:szCs w:val="24"/>
          <w:lang w:eastAsia="ru-RU"/>
        </w:rPr>
        <w:t xml:space="preserve">направлена </w:t>
      </w:r>
      <w:r>
        <w:rPr>
          <w:rFonts w:ascii="Times New Roman" w:hAnsi="Times New Roman"/>
          <w:sz w:val="24"/>
          <w:szCs w:val="24"/>
          <w:lang w:eastAsia="ru-RU"/>
        </w:rPr>
        <w:t xml:space="preserve">на развитие эмоционального и социального интеллекта </w:t>
      </w:r>
      <w:r>
        <w:rPr>
          <w:rFonts w:ascii="Times New Roman" w:hAnsi="Times New Roman"/>
          <w:b/>
          <w:sz w:val="24"/>
          <w:szCs w:val="24"/>
          <w:lang w:eastAsia="ru-RU"/>
        </w:rPr>
        <w:t xml:space="preserve">от 4 </w:t>
      </w:r>
      <w:r w:rsidRPr="007C5D9F">
        <w:rPr>
          <w:rFonts w:ascii="Times New Roman" w:hAnsi="Times New Roman"/>
          <w:b/>
          <w:sz w:val="24"/>
          <w:szCs w:val="24"/>
          <w:lang w:eastAsia="ru-RU"/>
        </w:rPr>
        <w:t>лет</w:t>
      </w:r>
      <w:r>
        <w:rPr>
          <w:rFonts w:ascii="Times New Roman" w:hAnsi="Times New Roman"/>
          <w:sz w:val="24"/>
          <w:szCs w:val="24"/>
          <w:lang w:eastAsia="ru-RU"/>
        </w:rPr>
        <w:t xml:space="preserve"> и взрослых. </w:t>
      </w:r>
      <w:r w:rsidRPr="00837F12">
        <w:rPr>
          <w:rFonts w:ascii="Times New Roman" w:hAnsi="Times New Roman"/>
          <w:b/>
          <w:sz w:val="24"/>
          <w:szCs w:val="24"/>
          <w:lang w:eastAsia="ru-RU"/>
        </w:rPr>
        <w:t>Количество игроков</w:t>
      </w:r>
      <w:r>
        <w:rPr>
          <w:rFonts w:ascii="Times New Roman" w:hAnsi="Times New Roman"/>
          <w:sz w:val="24"/>
          <w:szCs w:val="24"/>
          <w:lang w:eastAsia="ru-RU"/>
        </w:rPr>
        <w:t>: от 2 до 8 человек.</w:t>
      </w:r>
    </w:p>
    <w:p w:rsidR="00E722D7" w:rsidRPr="00837F12" w:rsidRDefault="00E722D7" w:rsidP="007C5D9F">
      <w:pPr>
        <w:jc w:val="both"/>
        <w:rPr>
          <w:rFonts w:ascii="Times New Roman" w:hAnsi="Times New Roman"/>
          <w:b/>
          <w:i/>
          <w:sz w:val="24"/>
          <w:szCs w:val="24"/>
          <w:lang w:eastAsia="ru-RU"/>
        </w:rPr>
      </w:pPr>
      <w:r w:rsidRPr="00837F12">
        <w:rPr>
          <w:rFonts w:ascii="Times New Roman" w:hAnsi="Times New Roman"/>
          <w:b/>
          <w:i/>
          <w:sz w:val="24"/>
          <w:szCs w:val="24"/>
          <w:lang w:eastAsia="ru-RU"/>
        </w:rPr>
        <w:t>Игровой комплект:</w:t>
      </w:r>
    </w:p>
    <w:p w:rsidR="00E722D7" w:rsidRPr="00837F12" w:rsidRDefault="00E722D7" w:rsidP="007C5D9F">
      <w:pPr>
        <w:jc w:val="both"/>
        <w:rPr>
          <w:rFonts w:ascii="Times New Roman" w:hAnsi="Times New Roman"/>
          <w:sz w:val="24"/>
          <w:szCs w:val="24"/>
          <w:lang w:eastAsia="ru-RU"/>
        </w:rPr>
      </w:pPr>
      <w:r>
        <w:rPr>
          <w:rFonts w:ascii="Times New Roman" w:hAnsi="Times New Roman"/>
          <w:b/>
          <w:i/>
          <w:sz w:val="24"/>
          <w:szCs w:val="24"/>
          <w:lang w:eastAsia="ru-RU"/>
        </w:rPr>
        <w:t>1.</w:t>
      </w:r>
      <w:r w:rsidRPr="00837F12">
        <w:rPr>
          <w:rFonts w:ascii="Times New Roman" w:hAnsi="Times New Roman"/>
          <w:b/>
          <w:i/>
          <w:sz w:val="24"/>
          <w:szCs w:val="24"/>
          <w:lang w:eastAsia="ru-RU"/>
        </w:rPr>
        <w:t>Игровое поле</w:t>
      </w:r>
      <w:r>
        <w:rPr>
          <w:rFonts w:ascii="Times New Roman" w:hAnsi="Times New Roman"/>
          <w:i/>
          <w:sz w:val="24"/>
          <w:szCs w:val="24"/>
          <w:lang w:eastAsia="ru-RU"/>
        </w:rPr>
        <w:t xml:space="preserve"> </w:t>
      </w:r>
      <w:r>
        <w:rPr>
          <w:rFonts w:ascii="Times New Roman" w:hAnsi="Times New Roman"/>
          <w:sz w:val="24"/>
          <w:szCs w:val="24"/>
          <w:lang w:eastAsia="ru-RU"/>
        </w:rPr>
        <w:t>состоит из 28 домиков ( 6 желтых, 6 красных, 6 зеленых, 6 синих домиков и 4 стартовых домиков для каждого цвета)</w:t>
      </w:r>
    </w:p>
    <w:p w:rsidR="00E722D7" w:rsidRPr="00837F12" w:rsidRDefault="00E722D7" w:rsidP="007C5D9F">
      <w:pPr>
        <w:jc w:val="both"/>
        <w:rPr>
          <w:rFonts w:ascii="Times New Roman" w:hAnsi="Times New Roman"/>
          <w:sz w:val="24"/>
          <w:szCs w:val="24"/>
          <w:lang w:eastAsia="ru-RU"/>
        </w:rPr>
      </w:pPr>
      <w:r>
        <w:rPr>
          <w:rFonts w:ascii="Times New Roman" w:hAnsi="Times New Roman"/>
          <w:b/>
          <w:i/>
          <w:sz w:val="24"/>
          <w:szCs w:val="24"/>
          <w:lang w:eastAsia="ru-RU"/>
        </w:rPr>
        <w:t>2.</w:t>
      </w:r>
      <w:r w:rsidRPr="00837F12">
        <w:rPr>
          <w:rFonts w:ascii="Times New Roman" w:hAnsi="Times New Roman"/>
          <w:b/>
          <w:i/>
          <w:sz w:val="24"/>
          <w:szCs w:val="24"/>
          <w:lang w:eastAsia="ru-RU"/>
        </w:rPr>
        <w:t>Пластилин</w:t>
      </w:r>
      <w:r>
        <w:rPr>
          <w:rFonts w:ascii="Times New Roman" w:hAnsi="Times New Roman"/>
          <w:sz w:val="24"/>
          <w:szCs w:val="24"/>
          <w:lang w:eastAsia="ru-RU"/>
        </w:rPr>
        <w:t xml:space="preserve"> (желтого, синего, зеленого, красного цвета. Выбор цвета имеет диагностический характер)</w:t>
      </w:r>
    </w:p>
    <w:p w:rsidR="00E722D7" w:rsidRPr="00837F12" w:rsidRDefault="00E722D7" w:rsidP="007C5D9F">
      <w:pPr>
        <w:jc w:val="both"/>
        <w:rPr>
          <w:rFonts w:ascii="Times New Roman" w:hAnsi="Times New Roman"/>
          <w:b/>
          <w:i/>
          <w:sz w:val="24"/>
          <w:szCs w:val="24"/>
          <w:lang w:eastAsia="ru-RU"/>
        </w:rPr>
      </w:pPr>
      <w:r>
        <w:rPr>
          <w:rFonts w:ascii="Times New Roman" w:hAnsi="Times New Roman"/>
          <w:b/>
          <w:i/>
          <w:sz w:val="24"/>
          <w:szCs w:val="24"/>
          <w:lang w:eastAsia="ru-RU"/>
        </w:rPr>
        <w:t>3.</w:t>
      </w:r>
      <w:r w:rsidRPr="00837F12">
        <w:rPr>
          <w:rFonts w:ascii="Times New Roman" w:hAnsi="Times New Roman"/>
          <w:b/>
          <w:i/>
          <w:sz w:val="24"/>
          <w:szCs w:val="24"/>
          <w:lang w:eastAsia="ru-RU"/>
        </w:rPr>
        <w:t>Кубик</w:t>
      </w:r>
      <w:r>
        <w:rPr>
          <w:rFonts w:ascii="Times New Roman" w:hAnsi="Times New Roman"/>
          <w:b/>
          <w:i/>
          <w:sz w:val="24"/>
          <w:szCs w:val="24"/>
          <w:lang w:eastAsia="ru-RU"/>
        </w:rPr>
        <w:t xml:space="preserve"> игральный</w:t>
      </w:r>
    </w:p>
    <w:p w:rsidR="00E722D7" w:rsidRDefault="00E722D7" w:rsidP="007C5D9F">
      <w:pPr>
        <w:jc w:val="both"/>
        <w:rPr>
          <w:rFonts w:ascii="Times New Roman" w:hAnsi="Times New Roman"/>
          <w:sz w:val="24"/>
          <w:szCs w:val="24"/>
          <w:lang w:eastAsia="ru-RU"/>
        </w:rPr>
      </w:pPr>
      <w:r>
        <w:rPr>
          <w:rFonts w:ascii="Times New Roman" w:hAnsi="Times New Roman"/>
          <w:b/>
          <w:i/>
          <w:sz w:val="24"/>
          <w:szCs w:val="24"/>
          <w:lang w:eastAsia="ru-RU"/>
        </w:rPr>
        <w:t>4.И</w:t>
      </w:r>
      <w:r w:rsidRPr="00837F12">
        <w:rPr>
          <w:rFonts w:ascii="Times New Roman" w:hAnsi="Times New Roman"/>
          <w:b/>
          <w:i/>
          <w:sz w:val="24"/>
          <w:szCs w:val="24"/>
          <w:lang w:eastAsia="ru-RU"/>
        </w:rPr>
        <w:t>нструкция</w:t>
      </w:r>
      <w:r>
        <w:rPr>
          <w:rFonts w:ascii="Times New Roman" w:hAnsi="Times New Roman"/>
          <w:b/>
          <w:i/>
          <w:sz w:val="24"/>
          <w:szCs w:val="24"/>
          <w:lang w:eastAsia="ru-RU"/>
        </w:rPr>
        <w:t>:</w:t>
      </w:r>
      <w:r>
        <w:rPr>
          <w:rFonts w:ascii="Times New Roman" w:hAnsi="Times New Roman"/>
          <w:sz w:val="24"/>
          <w:szCs w:val="24"/>
          <w:lang w:eastAsia="ru-RU"/>
        </w:rPr>
        <w:t xml:space="preserve"> «Сейчас мы с вами будем играть в одну очень интересную игру, которая называется «Лепешка». В игре есть свои правила:</w:t>
      </w:r>
    </w:p>
    <w:p w:rsidR="00E722D7" w:rsidRDefault="00E722D7" w:rsidP="007C5D9F">
      <w:pPr>
        <w:jc w:val="both"/>
        <w:rPr>
          <w:rFonts w:ascii="Times New Roman" w:hAnsi="Times New Roman"/>
          <w:sz w:val="24"/>
          <w:szCs w:val="24"/>
          <w:lang w:eastAsia="ru-RU"/>
        </w:rPr>
      </w:pPr>
      <w:r>
        <w:rPr>
          <w:rFonts w:ascii="Times New Roman" w:hAnsi="Times New Roman"/>
          <w:sz w:val="24"/>
          <w:szCs w:val="24"/>
          <w:lang w:eastAsia="ru-RU"/>
        </w:rPr>
        <w:t>1.Вам нужно выбрать себе пластилин соответствующего цвета (синего, желтого, красного, зеленого) отломить от него кусочек и из этого кусочка вылепить какое-нибудь животное, которое будет вашей игровой фигуркой. На стартовом поле вы ставите ее в домик соответствующего цвета. На игровом поле вам принадлежат поля того же цвета, что и ваша фигурка.</w:t>
      </w:r>
    </w:p>
    <w:p w:rsidR="00E722D7" w:rsidRDefault="00E722D7" w:rsidP="007C5D9F">
      <w:pPr>
        <w:jc w:val="both"/>
        <w:rPr>
          <w:rFonts w:ascii="Times New Roman" w:hAnsi="Times New Roman"/>
          <w:sz w:val="24"/>
          <w:szCs w:val="24"/>
          <w:lang w:eastAsia="ru-RU"/>
        </w:rPr>
      </w:pPr>
      <w:r>
        <w:rPr>
          <w:rFonts w:ascii="Times New Roman" w:hAnsi="Times New Roman"/>
          <w:sz w:val="24"/>
          <w:szCs w:val="24"/>
          <w:lang w:eastAsia="ru-RU"/>
        </w:rPr>
        <w:t>2.Цель игры: попасть в Замок. Игроки по очереди кидают игральный кубик и делают соответствующие ходы на игровом поле.</w:t>
      </w:r>
    </w:p>
    <w:p w:rsidR="00E722D7" w:rsidRDefault="00E722D7" w:rsidP="007C5D9F">
      <w:pPr>
        <w:jc w:val="both"/>
        <w:rPr>
          <w:rFonts w:ascii="Times New Roman" w:hAnsi="Times New Roman"/>
          <w:b/>
          <w:sz w:val="24"/>
        </w:rPr>
      </w:pPr>
      <w:r>
        <w:rPr>
          <w:rFonts w:ascii="Times New Roman" w:hAnsi="Times New Roman"/>
          <w:sz w:val="24"/>
          <w:szCs w:val="24"/>
          <w:lang w:eastAsia="ru-RU"/>
        </w:rPr>
        <w:t xml:space="preserve">3. Если фигурка попадает на «чужое поле», </w:t>
      </w:r>
      <w:r w:rsidRPr="00EA32D2">
        <w:rPr>
          <w:rFonts w:ascii="Times New Roman" w:hAnsi="Times New Roman"/>
          <w:b/>
          <w:sz w:val="24"/>
          <w:szCs w:val="24"/>
          <w:lang w:eastAsia="ru-RU"/>
        </w:rPr>
        <w:t>хозяин поля обвиняет «гостя</w:t>
      </w:r>
      <w:r>
        <w:rPr>
          <w:rFonts w:ascii="Times New Roman" w:hAnsi="Times New Roman"/>
          <w:sz w:val="24"/>
          <w:szCs w:val="24"/>
          <w:lang w:eastAsia="ru-RU"/>
        </w:rPr>
        <w:t xml:space="preserve">» в каком-то проступке, например, наступил на ногу в 9 классе и не извинился… После этого владелец провинившегося животного </w:t>
      </w:r>
      <w:r w:rsidRPr="00EA32D2">
        <w:rPr>
          <w:rFonts w:ascii="Times New Roman" w:hAnsi="Times New Roman"/>
          <w:b/>
          <w:sz w:val="24"/>
          <w:szCs w:val="24"/>
          <w:lang w:eastAsia="ru-RU"/>
        </w:rPr>
        <w:t>приносит свои извинения</w:t>
      </w:r>
      <w:r>
        <w:rPr>
          <w:rFonts w:ascii="Times New Roman" w:hAnsi="Times New Roman"/>
          <w:sz w:val="24"/>
          <w:szCs w:val="24"/>
          <w:lang w:eastAsia="ru-RU"/>
        </w:rPr>
        <w:t xml:space="preserve">, и может, предлагает шаги, которые исправят ситуацию. Если владелец домика принимает извинения, то гость спокойно пребывает в домике. Если же гость </w:t>
      </w:r>
      <w:r w:rsidRPr="00EA32D2">
        <w:rPr>
          <w:rFonts w:ascii="Times New Roman" w:hAnsi="Times New Roman"/>
          <w:b/>
          <w:sz w:val="24"/>
          <w:szCs w:val="24"/>
          <w:lang w:eastAsia="ru-RU"/>
        </w:rPr>
        <w:t>не извинился</w:t>
      </w:r>
      <w:r>
        <w:rPr>
          <w:rFonts w:ascii="Times New Roman" w:hAnsi="Times New Roman"/>
          <w:sz w:val="24"/>
          <w:szCs w:val="24"/>
          <w:lang w:eastAsia="ru-RU"/>
        </w:rPr>
        <w:t xml:space="preserve"> или хозяин домика не доволен ивинениями, он может примять животное или превратить его в лепешку… </w:t>
      </w:r>
      <w:r w:rsidRPr="00893537">
        <w:rPr>
          <w:rFonts w:ascii="Times New Roman" w:hAnsi="Times New Roman"/>
          <w:b/>
          <w:sz w:val="24"/>
          <w:szCs w:val="24"/>
          <w:lang w:eastAsia="ru-RU"/>
        </w:rPr>
        <w:t>Но</w:t>
      </w:r>
      <w:r>
        <w:rPr>
          <w:rFonts w:ascii="Times New Roman" w:hAnsi="Times New Roman"/>
          <w:sz w:val="24"/>
          <w:szCs w:val="24"/>
          <w:lang w:eastAsia="ru-RU"/>
        </w:rPr>
        <w:t xml:space="preserve"> </w:t>
      </w:r>
      <w:r w:rsidRPr="00893537">
        <w:rPr>
          <w:rFonts w:ascii="Times New Roman" w:hAnsi="Times New Roman"/>
          <w:b/>
          <w:sz w:val="24"/>
          <w:szCs w:val="24"/>
          <w:lang w:eastAsia="ru-RU"/>
        </w:rPr>
        <w:t xml:space="preserve">трогать фигурку на чужом поле нельзя и прикасаться к чужой фигурке можно только </w:t>
      </w:r>
      <w:r>
        <w:rPr>
          <w:rFonts w:ascii="Times New Roman" w:hAnsi="Times New Roman"/>
          <w:b/>
          <w:sz w:val="24"/>
          <w:szCs w:val="24"/>
          <w:lang w:eastAsia="ru-RU"/>
        </w:rPr>
        <w:t>после извинения хозяина игрушки!!</w:t>
      </w:r>
    </w:p>
    <w:p w:rsidR="00E722D7" w:rsidRDefault="00E722D7" w:rsidP="007C5D9F">
      <w:pPr>
        <w:jc w:val="both"/>
        <w:rPr>
          <w:rFonts w:ascii="Times New Roman" w:hAnsi="Times New Roman"/>
          <w:sz w:val="24"/>
        </w:rPr>
      </w:pPr>
      <w:r w:rsidRPr="00893537">
        <w:rPr>
          <w:rFonts w:ascii="Times New Roman" w:hAnsi="Times New Roman"/>
          <w:sz w:val="24"/>
        </w:rPr>
        <w:t>4.</w:t>
      </w:r>
      <w:r>
        <w:rPr>
          <w:rFonts w:ascii="Times New Roman" w:hAnsi="Times New Roman"/>
          <w:sz w:val="24"/>
        </w:rPr>
        <w:t xml:space="preserve"> Можно починить игрушку только в том случае, если попал на поле своего цвета.</w:t>
      </w:r>
    </w:p>
    <w:p w:rsidR="00E722D7" w:rsidRPr="00F545BB" w:rsidRDefault="00E722D7" w:rsidP="007C5D9F">
      <w:pPr>
        <w:jc w:val="both"/>
        <w:rPr>
          <w:rFonts w:ascii="Times New Roman" w:hAnsi="Times New Roman"/>
          <w:sz w:val="24"/>
        </w:rPr>
      </w:pPr>
      <w:r>
        <w:rPr>
          <w:rFonts w:ascii="Times New Roman" w:hAnsi="Times New Roman"/>
          <w:sz w:val="24"/>
        </w:rPr>
        <w:t>5. Конечная остановка в игре - Зеркальное поле, которое принимает цвет той фигурки, которая на нем оказалась. Если фигурка повреждена, она может перейти в Замок, только если у какого-то из игроков выпадет число «1».</w:t>
      </w:r>
    </w:p>
    <w:p w:rsidR="00E722D7" w:rsidRPr="00E10249" w:rsidRDefault="00E722D7" w:rsidP="007C5D9F">
      <w:pPr>
        <w:jc w:val="both"/>
        <w:rPr>
          <w:rFonts w:ascii="Times New Roman" w:hAnsi="Times New Roman"/>
          <w:sz w:val="24"/>
        </w:rPr>
      </w:pPr>
      <w:r w:rsidRPr="00E10249">
        <w:rPr>
          <w:rFonts w:ascii="Times New Roman" w:hAnsi="Times New Roman"/>
          <w:sz w:val="24"/>
        </w:rPr>
        <w:t>6</w:t>
      </w:r>
      <w:r>
        <w:rPr>
          <w:rFonts w:ascii="Times New Roman" w:hAnsi="Times New Roman"/>
          <w:sz w:val="24"/>
        </w:rPr>
        <w:t>.В конце игры у детей проводится опрос: 1.Понравиась ли игра? 2.В чем были основные сложности в процессе игры? 3.Чему учит игра? 4. Что нового узнали друг о друге в процессе игры?</w:t>
      </w:r>
      <w:bookmarkStart w:id="0" w:name="_GoBack"/>
      <w:bookmarkEnd w:id="0"/>
    </w:p>
    <w:p w:rsidR="00E722D7" w:rsidRPr="00893537" w:rsidRDefault="00E722D7" w:rsidP="007C5D9F">
      <w:pPr>
        <w:jc w:val="both"/>
        <w:rPr>
          <w:rFonts w:ascii="Times New Roman" w:hAnsi="Times New Roman"/>
          <w:sz w:val="24"/>
        </w:rPr>
      </w:pPr>
      <w:r>
        <w:rPr>
          <w:rFonts w:ascii="Times New Roman" w:hAnsi="Times New Roman"/>
          <w:b/>
          <w:sz w:val="24"/>
        </w:rPr>
        <w:t>Смысл игры</w:t>
      </w:r>
      <w:r>
        <w:rPr>
          <w:rFonts w:ascii="Times New Roman" w:hAnsi="Times New Roman"/>
          <w:sz w:val="24"/>
        </w:rPr>
        <w:t xml:space="preserve"> заключается в обучении навыкам продуктивной коммуникации вне зависимости от сложности конфликтной ситуации. Социальные действия в виде обвинений за проступок, извинений и наказания - важная сторона конструктивного общения в конфликтной ситуации. Некоторым детям сложно обвинять, некоторым просто наказывать без ожидания извинений, а кому-то трудно попросить прощения. Все эти навыки обретаются и совершенствуются в данной социально-психологической игре.</w:t>
      </w:r>
    </w:p>
    <w:p w:rsidR="00E722D7" w:rsidRPr="00893537" w:rsidRDefault="00E722D7" w:rsidP="007C5D9F">
      <w:pPr>
        <w:jc w:val="both"/>
        <w:rPr>
          <w:rFonts w:ascii="Times New Roman" w:hAnsi="Times New Roman"/>
          <w:sz w:val="24"/>
        </w:rPr>
      </w:pPr>
    </w:p>
    <w:sectPr w:rsidR="00E722D7" w:rsidRPr="00893537" w:rsidSect="002C2255">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D799D"/>
    <w:rsid w:val="000D58F3"/>
    <w:rsid w:val="002C2255"/>
    <w:rsid w:val="003A31C3"/>
    <w:rsid w:val="00465B2A"/>
    <w:rsid w:val="005D6469"/>
    <w:rsid w:val="007C5D9F"/>
    <w:rsid w:val="008234F1"/>
    <w:rsid w:val="00837F12"/>
    <w:rsid w:val="0084374D"/>
    <w:rsid w:val="00893537"/>
    <w:rsid w:val="00992D73"/>
    <w:rsid w:val="00C9061F"/>
    <w:rsid w:val="00DB0653"/>
    <w:rsid w:val="00E10249"/>
    <w:rsid w:val="00E722D7"/>
    <w:rsid w:val="00EA32D2"/>
    <w:rsid w:val="00F545BB"/>
    <w:rsid w:val="00FA7B35"/>
    <w:rsid w:val="00FD799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5D9F"/>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48</TotalTime>
  <Pages>2</Pages>
  <Words>532</Words>
  <Characters>3033</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Katya</dc:creator>
  <cp:keywords/>
  <dc:description/>
  <cp:lastModifiedBy>Zdvr</cp:lastModifiedBy>
  <cp:revision>6</cp:revision>
  <dcterms:created xsi:type="dcterms:W3CDTF">2018-02-18T19:22:00Z</dcterms:created>
  <dcterms:modified xsi:type="dcterms:W3CDTF">2018-02-21T07:50:00Z</dcterms:modified>
</cp:coreProperties>
</file>